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C8" w:rsidRDefault="009A6BC8" w:rsidP="009A6BC8">
      <w:pPr>
        <w:rPr>
          <w:b/>
          <w:sz w:val="20"/>
          <w:szCs w:val="20"/>
        </w:rPr>
      </w:pPr>
      <w:r>
        <w:rPr>
          <w:b/>
          <w:sz w:val="20"/>
          <w:szCs w:val="20"/>
        </w:rPr>
        <w:t>P-4 DISPLAY AD – SECOND PUBLIC HEARING</w:t>
      </w:r>
    </w:p>
    <w:p w:rsidR="009A6BC8" w:rsidRDefault="009A6BC8" w:rsidP="009A6BC8">
      <w:pPr>
        <w:jc w:val="center"/>
        <w:rPr>
          <w:b/>
          <w:sz w:val="20"/>
          <w:szCs w:val="20"/>
        </w:rPr>
      </w:pPr>
    </w:p>
    <w:p w:rsidR="009A6BC8" w:rsidRDefault="009A6BC8" w:rsidP="009A6BC8">
      <w:pPr>
        <w:jc w:val="center"/>
        <w:rPr>
          <w:b/>
          <w:sz w:val="20"/>
          <w:szCs w:val="20"/>
        </w:rPr>
      </w:pPr>
    </w:p>
    <w:p w:rsidR="009A6BC8" w:rsidRDefault="009A6BC8" w:rsidP="009A6BC8">
      <w:pPr>
        <w:jc w:val="center"/>
        <w:rPr>
          <w:b/>
          <w:sz w:val="20"/>
          <w:szCs w:val="20"/>
        </w:rPr>
      </w:pPr>
      <w:r>
        <w:rPr>
          <w:b/>
          <w:sz w:val="20"/>
          <w:szCs w:val="20"/>
        </w:rPr>
        <w:fldChar w:fldCharType="begin">
          <w:ffData>
            <w:name w:val="Text1"/>
            <w:enabled/>
            <w:calcOnExit w:val="0"/>
            <w:textInput>
              <w:default w:val="City/Town/County"/>
            </w:textInput>
          </w:ffData>
        </w:fldChar>
      </w:r>
      <w:bookmarkStart w:id="0" w:name="Text1"/>
      <w:r>
        <w:rPr>
          <w:b/>
          <w:sz w:val="20"/>
          <w:szCs w:val="20"/>
        </w:rPr>
        <w:instrText xml:space="preserve"> FORMTEXT </w:instrText>
      </w:r>
      <w:r>
        <w:rPr>
          <w:b/>
          <w:sz w:val="20"/>
          <w:szCs w:val="20"/>
        </w:rPr>
      </w:r>
      <w:r>
        <w:rPr>
          <w:b/>
          <w:sz w:val="20"/>
          <w:szCs w:val="20"/>
        </w:rPr>
        <w:fldChar w:fldCharType="separate"/>
      </w:r>
      <w:r>
        <w:rPr>
          <w:b/>
          <w:noProof/>
          <w:sz w:val="20"/>
          <w:szCs w:val="20"/>
        </w:rPr>
        <w:t>City/Town/County</w:t>
      </w:r>
      <w:r>
        <w:rPr>
          <w:b/>
          <w:sz w:val="20"/>
          <w:szCs w:val="20"/>
        </w:rPr>
        <w:fldChar w:fldCharType="end"/>
      </w:r>
      <w:bookmarkEnd w:id="0"/>
    </w:p>
    <w:p w:rsidR="009A6BC8" w:rsidRPr="00FA5E8E" w:rsidRDefault="009A6BC8" w:rsidP="009A6BC8">
      <w:pPr>
        <w:jc w:val="center"/>
        <w:rPr>
          <w:b/>
          <w:sz w:val="20"/>
          <w:szCs w:val="20"/>
        </w:rPr>
      </w:pPr>
      <w:r w:rsidRPr="00FA5E8E">
        <w:rPr>
          <w:b/>
          <w:sz w:val="20"/>
          <w:szCs w:val="20"/>
        </w:rPr>
        <w:t>Public Hearing Regarding Use of CDBG Funds</w:t>
      </w:r>
    </w:p>
    <w:p w:rsidR="009A6BC8" w:rsidRPr="00FA5E8E" w:rsidRDefault="009A6BC8" w:rsidP="009A6BC8">
      <w:pPr>
        <w:rPr>
          <w:sz w:val="20"/>
          <w:szCs w:val="20"/>
        </w:rPr>
      </w:pPr>
    </w:p>
    <w:p w:rsidR="009A6BC8" w:rsidRPr="00FA5E8E" w:rsidRDefault="009A6BC8" w:rsidP="009A6BC8">
      <w:pPr>
        <w:rPr>
          <w:sz w:val="20"/>
          <w:szCs w:val="20"/>
        </w:rPr>
      </w:pPr>
      <w:r w:rsidRPr="00FA5E8E">
        <w:rPr>
          <w:sz w:val="20"/>
          <w:szCs w:val="20"/>
        </w:rPr>
        <w:t>The Town/City/County is expected to receive approximately $</w:t>
      </w: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r w:rsidRPr="00FA5E8E">
        <w:rPr>
          <w:sz w:val="20"/>
          <w:szCs w:val="20"/>
        </w:rPr>
        <w:t xml:space="preserve"> in FY</w:t>
      </w:r>
      <w:r>
        <w:rPr>
          <w:sz w:val="20"/>
          <w:szCs w:val="20"/>
        </w:rPr>
        <w:fldChar w:fldCharType="begin">
          <w:ffData>
            <w:name w:val="Text3"/>
            <w:enabled/>
            <w:calcOnExit w:val="0"/>
            <w:textInput/>
          </w:ffData>
        </w:fldChar>
      </w:r>
      <w:bookmarkStart w:id="2"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r w:rsidRPr="00FA5E8E">
        <w:rPr>
          <w:sz w:val="20"/>
          <w:szCs w:val="20"/>
        </w:rPr>
        <w:t xml:space="preserve"> federal CDBG funds from the Arizona Department of Housing Regional Account (RA). The Town/City/County also intends to apply for $</w:t>
      </w:r>
      <w:r>
        <w:rPr>
          <w:sz w:val="20"/>
          <w:szCs w:val="20"/>
        </w:rPr>
        <w:fldChar w:fldCharType="begin">
          <w:ffData>
            <w:name w:val="Text4"/>
            <w:enabled/>
            <w:calcOnExit w:val="0"/>
            <w:textInput/>
          </w:ffData>
        </w:fldChar>
      </w:r>
      <w:bookmarkStart w:id="3"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r w:rsidRPr="00FA5E8E">
        <w:rPr>
          <w:sz w:val="20"/>
          <w:szCs w:val="20"/>
        </w:rPr>
        <w:t xml:space="preserve"> in FY</w:t>
      </w: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sidRPr="00FA5E8E">
        <w:rPr>
          <w:sz w:val="20"/>
          <w:szCs w:val="20"/>
        </w:rPr>
        <w:t xml:space="preserve"> CDBG funds from the State special projects (SSP) account.  CDBG funds must be used to benefit low-income persons and areas, alleviate slum and blight or address urgent need. Based on citizen input as well as local and state planning objectives several potential projects have been selected to be forwarded to the State of Arizona with a request for funding. A public hearing will be held at the regular City Council/County Board of Supervisors meeting at time on date at location to discuss the potential projects.  It is expected that the City/Town Council/County Board of Supervisors will select the final projects at this hearing and adopt applicable resolutions. The potential CDBG projects are named and described as follows: </w:t>
      </w:r>
    </w:p>
    <w:p w:rsidR="009A6BC8" w:rsidRPr="00FA5E8E" w:rsidRDefault="009A6BC8" w:rsidP="009A6BC8">
      <w:pPr>
        <w:rPr>
          <w:sz w:val="20"/>
          <w:szCs w:val="20"/>
        </w:rPr>
      </w:pPr>
    </w:p>
    <w:p w:rsidR="009A6BC8" w:rsidRPr="00FA5E8E" w:rsidRDefault="009A6BC8" w:rsidP="009A6BC8">
      <w:pPr>
        <w:rPr>
          <w:sz w:val="20"/>
          <w:szCs w:val="20"/>
        </w:rPr>
      </w:pPr>
      <w:r w:rsidRPr="00FA5E8E">
        <w:rPr>
          <w:sz w:val="20"/>
          <w:szCs w:val="20"/>
        </w:rPr>
        <w:t>1.</w:t>
      </w:r>
      <w:r>
        <w:rPr>
          <w:sz w:val="20"/>
          <w:szCs w:val="20"/>
        </w:rPr>
        <w:t xml:space="preserve"> </w:t>
      </w:r>
      <w:sdt>
        <w:sdtPr>
          <w:rPr>
            <w:sz w:val="20"/>
            <w:szCs w:val="20"/>
          </w:rPr>
          <w:id w:val="99265096"/>
          <w:placeholder>
            <w:docPart w:val="DefaultPlaceholder_22675703"/>
          </w:placeholder>
          <w:showingPlcHdr/>
        </w:sdtPr>
        <w:sdtContent>
          <w:r w:rsidRPr="005E1FE9">
            <w:rPr>
              <w:rStyle w:val="PlaceholderText"/>
            </w:rPr>
            <w:t>Click here to enter text.</w:t>
          </w:r>
        </w:sdtContent>
      </w:sdt>
    </w:p>
    <w:p w:rsidR="009A6BC8" w:rsidRPr="00FA5E8E" w:rsidRDefault="009A6BC8" w:rsidP="009A6BC8">
      <w:pPr>
        <w:rPr>
          <w:sz w:val="20"/>
          <w:szCs w:val="20"/>
        </w:rPr>
      </w:pPr>
      <w:r w:rsidRPr="00FA5E8E">
        <w:rPr>
          <w:sz w:val="20"/>
          <w:szCs w:val="20"/>
        </w:rPr>
        <w:t>2.</w:t>
      </w:r>
      <w:r>
        <w:rPr>
          <w:sz w:val="20"/>
          <w:szCs w:val="20"/>
        </w:rPr>
        <w:t xml:space="preserve"> </w:t>
      </w:r>
      <w:sdt>
        <w:sdtPr>
          <w:rPr>
            <w:sz w:val="20"/>
            <w:szCs w:val="20"/>
          </w:rPr>
          <w:id w:val="99265097"/>
          <w:placeholder>
            <w:docPart w:val="DefaultPlaceholder_22675703"/>
          </w:placeholder>
          <w:showingPlcHdr/>
        </w:sdtPr>
        <w:sdtContent>
          <w:r w:rsidRPr="005E1FE9">
            <w:rPr>
              <w:rStyle w:val="PlaceholderText"/>
            </w:rPr>
            <w:t>Click here to enter text.</w:t>
          </w:r>
        </w:sdtContent>
      </w:sdt>
    </w:p>
    <w:p w:rsidR="009A6BC8" w:rsidRPr="00FA5E8E" w:rsidRDefault="009A6BC8" w:rsidP="009A6BC8">
      <w:pPr>
        <w:rPr>
          <w:sz w:val="20"/>
          <w:szCs w:val="20"/>
        </w:rPr>
      </w:pPr>
      <w:r w:rsidRPr="00FA5E8E">
        <w:rPr>
          <w:sz w:val="20"/>
          <w:szCs w:val="20"/>
        </w:rPr>
        <w:t>3.</w:t>
      </w:r>
      <w:r>
        <w:rPr>
          <w:sz w:val="20"/>
          <w:szCs w:val="20"/>
        </w:rPr>
        <w:t xml:space="preserve"> </w:t>
      </w:r>
      <w:sdt>
        <w:sdtPr>
          <w:rPr>
            <w:sz w:val="20"/>
            <w:szCs w:val="20"/>
          </w:rPr>
          <w:id w:val="99265098"/>
          <w:placeholder>
            <w:docPart w:val="DefaultPlaceholder_22675703"/>
          </w:placeholder>
          <w:showingPlcHdr/>
        </w:sdtPr>
        <w:sdtContent>
          <w:r w:rsidRPr="005E1FE9">
            <w:rPr>
              <w:rStyle w:val="PlaceholderText"/>
            </w:rPr>
            <w:t>Click here to enter text.</w:t>
          </w:r>
        </w:sdtContent>
      </w:sdt>
    </w:p>
    <w:p w:rsidR="009A6BC8" w:rsidRPr="00FA5E8E" w:rsidRDefault="009A6BC8" w:rsidP="009A6BC8">
      <w:pPr>
        <w:rPr>
          <w:sz w:val="20"/>
          <w:szCs w:val="20"/>
        </w:rPr>
      </w:pPr>
    </w:p>
    <w:p w:rsidR="009A6BC8" w:rsidRPr="00FA5E8E" w:rsidRDefault="009A6BC8" w:rsidP="009A6BC8">
      <w:pPr>
        <w:rPr>
          <w:sz w:val="20"/>
          <w:szCs w:val="20"/>
        </w:rPr>
      </w:pPr>
    </w:p>
    <w:p w:rsidR="009A6BC8" w:rsidRPr="00FA5E8E" w:rsidRDefault="009A6BC8" w:rsidP="009A6BC8">
      <w:pPr>
        <w:rPr>
          <w:sz w:val="20"/>
          <w:szCs w:val="20"/>
        </w:rPr>
      </w:pPr>
      <w:r w:rsidRPr="00FA5E8E">
        <w:rPr>
          <w:sz w:val="20"/>
          <w:szCs w:val="20"/>
        </w:rPr>
        <w:t xml:space="preserve">To review project proposals, file grievances or learn more about the CDBG program contact the following: </w:t>
      </w:r>
    </w:p>
    <w:p w:rsidR="009A6BC8" w:rsidRPr="00FA5E8E" w:rsidRDefault="009A6BC8" w:rsidP="009A6BC8">
      <w:pPr>
        <w:rPr>
          <w:sz w:val="20"/>
          <w:szCs w:val="20"/>
        </w:rPr>
      </w:pPr>
    </w:p>
    <w:p w:rsidR="009A6BC8" w:rsidRPr="00FA5E8E" w:rsidRDefault="009A6BC8" w:rsidP="009A6BC8">
      <w:pPr>
        <w:rPr>
          <w:sz w:val="20"/>
          <w:szCs w:val="20"/>
        </w:rPr>
      </w:pPr>
      <w:r w:rsidRPr="00FA5E8E">
        <w:rPr>
          <w:sz w:val="20"/>
          <w:szCs w:val="20"/>
        </w:rPr>
        <w:t>Name, Title</w:t>
      </w:r>
      <w:r>
        <w:rPr>
          <w:sz w:val="20"/>
          <w:szCs w:val="20"/>
        </w:rPr>
        <w:t xml:space="preserve">: </w:t>
      </w:r>
      <w:sdt>
        <w:sdtPr>
          <w:rPr>
            <w:sz w:val="20"/>
            <w:szCs w:val="20"/>
          </w:rPr>
          <w:id w:val="99265099"/>
          <w:placeholder>
            <w:docPart w:val="DefaultPlaceholder_22675703"/>
          </w:placeholder>
          <w:showingPlcHdr/>
        </w:sdtPr>
        <w:sdtContent>
          <w:r w:rsidRPr="005E1FE9">
            <w:rPr>
              <w:rStyle w:val="PlaceholderText"/>
            </w:rPr>
            <w:t>Click here to enter text.</w:t>
          </w:r>
        </w:sdtContent>
      </w:sdt>
    </w:p>
    <w:p w:rsidR="009A6BC8" w:rsidRPr="00FA5E8E" w:rsidRDefault="009A6BC8" w:rsidP="009A6BC8">
      <w:pPr>
        <w:rPr>
          <w:sz w:val="20"/>
          <w:szCs w:val="20"/>
        </w:rPr>
      </w:pPr>
      <w:r w:rsidRPr="00FA5E8E">
        <w:rPr>
          <w:sz w:val="20"/>
          <w:szCs w:val="20"/>
        </w:rPr>
        <w:t>Organization</w:t>
      </w:r>
      <w:r>
        <w:rPr>
          <w:sz w:val="20"/>
          <w:szCs w:val="20"/>
        </w:rPr>
        <w:t xml:space="preserve">: </w:t>
      </w:r>
      <w:sdt>
        <w:sdtPr>
          <w:rPr>
            <w:sz w:val="20"/>
            <w:szCs w:val="20"/>
          </w:rPr>
          <w:id w:val="99265100"/>
          <w:placeholder>
            <w:docPart w:val="DefaultPlaceholder_22675703"/>
          </w:placeholder>
          <w:showingPlcHdr/>
        </w:sdtPr>
        <w:sdtContent>
          <w:r w:rsidRPr="005E1FE9">
            <w:rPr>
              <w:rStyle w:val="PlaceholderText"/>
            </w:rPr>
            <w:t>Click here to enter text.</w:t>
          </w:r>
        </w:sdtContent>
      </w:sdt>
    </w:p>
    <w:p w:rsidR="009A6BC8" w:rsidRPr="00FA5E8E" w:rsidRDefault="009A6BC8" w:rsidP="009A6BC8">
      <w:pPr>
        <w:rPr>
          <w:sz w:val="20"/>
          <w:szCs w:val="20"/>
        </w:rPr>
      </w:pPr>
      <w:r w:rsidRPr="00FA5E8E">
        <w:rPr>
          <w:sz w:val="20"/>
          <w:szCs w:val="20"/>
        </w:rPr>
        <w:t>Address</w:t>
      </w:r>
      <w:r>
        <w:rPr>
          <w:sz w:val="20"/>
          <w:szCs w:val="20"/>
        </w:rPr>
        <w:t xml:space="preserve">: </w:t>
      </w:r>
      <w:sdt>
        <w:sdtPr>
          <w:rPr>
            <w:sz w:val="20"/>
            <w:szCs w:val="20"/>
          </w:rPr>
          <w:id w:val="99265101"/>
          <w:placeholder>
            <w:docPart w:val="DefaultPlaceholder_22675703"/>
          </w:placeholder>
          <w:showingPlcHdr/>
        </w:sdtPr>
        <w:sdtContent>
          <w:r w:rsidRPr="005E1FE9">
            <w:rPr>
              <w:rStyle w:val="PlaceholderText"/>
            </w:rPr>
            <w:t>Click here to enter text.</w:t>
          </w:r>
        </w:sdtContent>
      </w:sdt>
    </w:p>
    <w:p w:rsidR="009A6BC8" w:rsidRPr="00FA5E8E" w:rsidRDefault="009A6BC8" w:rsidP="009A6BC8">
      <w:pPr>
        <w:rPr>
          <w:sz w:val="20"/>
          <w:szCs w:val="20"/>
        </w:rPr>
      </w:pPr>
      <w:r w:rsidRPr="00FA5E8E">
        <w:rPr>
          <w:sz w:val="20"/>
          <w:szCs w:val="20"/>
        </w:rPr>
        <w:t>City, State, Zip</w:t>
      </w:r>
      <w:r>
        <w:rPr>
          <w:sz w:val="20"/>
          <w:szCs w:val="20"/>
        </w:rPr>
        <w:t xml:space="preserve">: </w:t>
      </w:r>
      <w:sdt>
        <w:sdtPr>
          <w:rPr>
            <w:sz w:val="20"/>
            <w:szCs w:val="20"/>
          </w:rPr>
          <w:id w:val="99265102"/>
          <w:placeholder>
            <w:docPart w:val="DefaultPlaceholder_22675703"/>
          </w:placeholder>
          <w:showingPlcHdr/>
        </w:sdtPr>
        <w:sdtContent>
          <w:r w:rsidRPr="005E1FE9">
            <w:rPr>
              <w:rStyle w:val="PlaceholderText"/>
            </w:rPr>
            <w:t>Click here to enter text.</w:t>
          </w:r>
        </w:sdtContent>
      </w:sdt>
    </w:p>
    <w:p w:rsidR="009A6BC8" w:rsidRPr="00FA5E8E" w:rsidRDefault="009A6BC8" w:rsidP="009A6BC8">
      <w:pPr>
        <w:rPr>
          <w:sz w:val="20"/>
          <w:szCs w:val="20"/>
        </w:rPr>
      </w:pPr>
      <w:r w:rsidRPr="00FA5E8E">
        <w:rPr>
          <w:sz w:val="20"/>
          <w:szCs w:val="20"/>
        </w:rPr>
        <w:t>Telephone</w:t>
      </w:r>
      <w:r>
        <w:rPr>
          <w:sz w:val="20"/>
          <w:szCs w:val="20"/>
        </w:rPr>
        <w:t xml:space="preserve">: </w:t>
      </w:r>
      <w:sdt>
        <w:sdtPr>
          <w:rPr>
            <w:sz w:val="20"/>
            <w:szCs w:val="20"/>
          </w:rPr>
          <w:id w:val="99265103"/>
          <w:placeholder>
            <w:docPart w:val="DefaultPlaceholder_22675703"/>
          </w:placeholder>
          <w:showingPlcHdr/>
        </w:sdtPr>
        <w:sdtContent>
          <w:r w:rsidRPr="005E1FE9">
            <w:rPr>
              <w:rStyle w:val="PlaceholderText"/>
            </w:rPr>
            <w:t>Click here to enter text.</w:t>
          </w:r>
        </w:sdtContent>
      </w:sdt>
    </w:p>
    <w:p w:rsidR="009A6BC8" w:rsidRPr="00FA5E8E" w:rsidRDefault="009A6BC8" w:rsidP="009A6BC8">
      <w:pPr>
        <w:rPr>
          <w:sz w:val="20"/>
          <w:szCs w:val="20"/>
        </w:rPr>
      </w:pPr>
      <w:r w:rsidRPr="00FA5E8E">
        <w:rPr>
          <w:sz w:val="20"/>
          <w:szCs w:val="20"/>
        </w:rPr>
        <w:t>Fax</w:t>
      </w:r>
      <w:r>
        <w:rPr>
          <w:sz w:val="20"/>
          <w:szCs w:val="20"/>
        </w:rPr>
        <w:t xml:space="preserve">: </w:t>
      </w:r>
      <w:sdt>
        <w:sdtPr>
          <w:rPr>
            <w:sz w:val="20"/>
            <w:szCs w:val="20"/>
          </w:rPr>
          <w:id w:val="99265104"/>
          <w:placeholder>
            <w:docPart w:val="DefaultPlaceholder_22675703"/>
          </w:placeholder>
          <w:showingPlcHdr/>
        </w:sdtPr>
        <w:sdtContent>
          <w:r w:rsidRPr="005E1FE9">
            <w:rPr>
              <w:rStyle w:val="PlaceholderText"/>
            </w:rPr>
            <w:t>Click here to enter text.</w:t>
          </w:r>
        </w:sdtContent>
      </w:sdt>
    </w:p>
    <w:p w:rsidR="009A6BC8" w:rsidRPr="00FA5E8E" w:rsidRDefault="009A6BC8" w:rsidP="009A6BC8">
      <w:pPr>
        <w:rPr>
          <w:sz w:val="20"/>
          <w:szCs w:val="20"/>
        </w:rPr>
      </w:pPr>
      <w:r w:rsidRPr="00FA5E8E">
        <w:rPr>
          <w:sz w:val="20"/>
          <w:szCs w:val="20"/>
        </w:rPr>
        <w:t>TTY</w:t>
      </w:r>
      <w:r>
        <w:rPr>
          <w:sz w:val="20"/>
          <w:szCs w:val="20"/>
        </w:rPr>
        <w:t xml:space="preserve">: </w:t>
      </w:r>
      <w:sdt>
        <w:sdtPr>
          <w:rPr>
            <w:sz w:val="20"/>
            <w:szCs w:val="20"/>
          </w:rPr>
          <w:id w:val="99265105"/>
          <w:placeholder>
            <w:docPart w:val="DefaultPlaceholder_22675703"/>
          </w:placeholder>
          <w:showingPlcHdr/>
        </w:sdtPr>
        <w:sdtContent>
          <w:r w:rsidRPr="005E1FE9">
            <w:rPr>
              <w:rStyle w:val="PlaceholderText"/>
            </w:rPr>
            <w:t>Click here to enter text.</w:t>
          </w:r>
        </w:sdtContent>
      </w:sdt>
    </w:p>
    <w:p w:rsidR="009A6BC8" w:rsidRPr="00FA5E8E" w:rsidRDefault="009A6BC8" w:rsidP="009A6BC8">
      <w:pPr>
        <w:rPr>
          <w:sz w:val="20"/>
          <w:szCs w:val="20"/>
        </w:rPr>
      </w:pPr>
    </w:p>
    <w:p w:rsidR="009A6BC8" w:rsidRPr="00FA5E8E" w:rsidRDefault="009A6BC8" w:rsidP="009A6BC8">
      <w:pPr>
        <w:rPr>
          <w:sz w:val="20"/>
          <w:szCs w:val="20"/>
        </w:rPr>
      </w:pPr>
    </w:p>
    <w:p w:rsidR="009A6BC8" w:rsidRPr="00FA5E8E" w:rsidRDefault="009A6BC8" w:rsidP="009A6BC8">
      <w:pPr>
        <w:rPr>
          <w:sz w:val="20"/>
          <w:szCs w:val="20"/>
        </w:rPr>
      </w:pPr>
      <w:r w:rsidRPr="00FA5E8E">
        <w:rPr>
          <w:sz w:val="20"/>
          <w:szCs w:val="20"/>
        </w:rPr>
        <w:t xml:space="preserve">Persons with disabilities who require special accommodations may contact </w:t>
      </w:r>
      <w:r>
        <w:rPr>
          <w:sz w:val="20"/>
          <w:szCs w:val="20"/>
        </w:rPr>
        <w:fldChar w:fldCharType="begin">
          <w:ffData>
            <w:name w:val="Text6"/>
            <w:enabled/>
            <w:calcOnExit w:val="0"/>
            <w:textInput>
              <w:default w:val="[name]"/>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[name]</w:t>
      </w:r>
      <w:r>
        <w:rPr>
          <w:sz w:val="20"/>
          <w:szCs w:val="20"/>
        </w:rPr>
        <w:fldChar w:fldCharType="end"/>
      </w:r>
      <w:bookmarkEnd w:id="5"/>
      <w:r w:rsidRPr="00FA5E8E">
        <w:rPr>
          <w:sz w:val="20"/>
          <w:szCs w:val="20"/>
        </w:rPr>
        <w:t>at the above location at least 48 hours before the hearing.</w:t>
      </w:r>
    </w:p>
    <w:p w:rsidR="0007329E" w:rsidRDefault="0007329E"/>
    <w:sectPr w:rsidR="0007329E" w:rsidSect="000732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6BC8"/>
    <w:rsid w:val="0007329E"/>
    <w:rsid w:val="0070780E"/>
    <w:rsid w:val="009A6BC8"/>
    <w:rsid w:val="00A3373A"/>
    <w:rsid w:val="00AD5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BC8"/>
    <w:rPr>
      <w:color w:val="808080"/>
    </w:rPr>
  </w:style>
  <w:style w:type="paragraph" w:styleId="BalloonText">
    <w:name w:val="Balloon Text"/>
    <w:basedOn w:val="Normal"/>
    <w:link w:val="BalloonTextChar"/>
    <w:uiPriority w:val="99"/>
    <w:semiHidden/>
    <w:unhideWhenUsed/>
    <w:rsid w:val="009A6B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B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F509D21-3325-4181-83BF-8C1B3709B40F}"/>
      </w:docPartPr>
      <w:docPartBody>
        <w:p w:rsidR="00000000" w:rsidRDefault="009F67C2">
          <w:r w:rsidRPr="005E1FE9">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F67C2"/>
    <w:rsid w:val="009F6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7C2"/>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1494</Characters>
  <Application>Microsoft Office Word</Application>
  <DocSecurity>0</DocSecurity>
  <Lines>12</Lines>
  <Paragraphs>3</Paragraphs>
  <ScaleCrop>false</ScaleCrop>
  <Company>Microsoft</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Blodgett</dc:creator>
  <cp:lastModifiedBy>Kathy Blodgett</cp:lastModifiedBy>
  <cp:revision>1</cp:revision>
  <dcterms:created xsi:type="dcterms:W3CDTF">2013-03-05T21:58:00Z</dcterms:created>
  <dcterms:modified xsi:type="dcterms:W3CDTF">2013-03-05T22:02:00Z</dcterms:modified>
</cp:coreProperties>
</file>